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CD" w:rsidRPr="008E09CD" w:rsidRDefault="008E09CD" w:rsidP="00A516B0">
      <w:pPr>
        <w:shd w:val="clear" w:color="auto" w:fill="F6F6F6"/>
        <w:spacing w:after="24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</w:rPr>
      </w:pPr>
      <w:r w:rsidRPr="008E09CD">
        <w:rPr>
          <w:rFonts w:ascii="Arial" w:eastAsia="Times New Roman" w:hAnsi="Arial" w:cs="Arial"/>
          <w:color w:val="000000"/>
          <w:kern w:val="36"/>
          <w:sz w:val="43"/>
          <w:szCs w:val="43"/>
        </w:rPr>
        <w:t>Обучение татарскому языку русскоязычных детей в ДОУ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Обучение татарскому языку русскоязычных детей в ДОУ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     Бесспорным является положительное влияние двуязычия на развитие памяти, умение понимать, анализировать и обсуждать явления языка, сообразительность, быстроту реакции, математические навыки и логику. Двуязычные дети хорошо учатся и лучше усваивают абстрактные науки, литературу и иностранные языки. Чем младше ребёнок, тем больше у него шансов овладеть вторым языком в максимально возможном объёме и с естественным произношением.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       В условиях новой языковой ситуации в республике формирование человека происходит под влиянием двух национальных культур, традиций, двух систем этических норм речевого и неречевого поведения. Учитывая  возрастные особенности детей, и руководствуясь Госстандартом по образованию и воспитанию, в саду проводятся занятия по изучению татарского языка с русскоязычными детьми. В конспектах НОД ставятся такие задачи: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    *повышение у детей словарного запаса;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    *участие детей в диалогах, развитие у детей памяти, воображения;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    *вызвать у детей интерес к татарскому языку;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    *воспитывать у детей любовь к родному краю, к её природе и бережное отношение к ней;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    *познакомить с историческими памятниками и достопримечательностями Нижнекамска и т.д.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         Данная методика была разработана специально для детей – облегчённый вариант, в игровой форме. Они будут учить разговорный язык. Есть норма – к первому классу ребёнок должен знать 167 татарских слов. По мнению разработчиков программы, этого будет достаточно для погружения ребёнка в языковую среду и начала изучения татарского языка по-взрослому – в школе.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В средней группе работаем по проекту «</w:t>
      </w:r>
      <w:proofErr w:type="gramStart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Минем</w:t>
      </w:r>
      <w:proofErr w:type="gramEnd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өем» («Мой дом»), который включает в себя следующие темы: «Гаилә», «</w:t>
      </w:r>
      <w:proofErr w:type="spellStart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Ашамлыклар</w:t>
      </w:r>
      <w:proofErr w:type="spellEnd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», «</w:t>
      </w:r>
      <w:proofErr w:type="spellStart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Уенчыклар</w:t>
      </w:r>
      <w:proofErr w:type="spellEnd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», «</w:t>
      </w:r>
      <w:proofErr w:type="spellStart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Саннар</w:t>
      </w:r>
      <w:proofErr w:type="spellEnd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», «</w:t>
      </w:r>
      <w:proofErr w:type="spellStart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Кабатлау</w:t>
      </w:r>
      <w:proofErr w:type="spellEnd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». На занятиях используется информационно- коммуникативные технологии, игры- ситуации, наглядные материалы,  аудиозаписи, мультфильмы по сказкам татарских писателей. Так же дети выполняют задания на рабочих тетрадях.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Игра является эффективной и доступной формой деятельности при обучении русских детей татарской устной речи. Дети даже не задумываются, что они учатся, сами того не замечая, намного лучше усваивают татарские слова, фразы, предложения и на этой основе у них отрабатывается правильное произношение специфических татарских звуков.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         В старшей и подготовительной группе расширяются и углубляются знания по темам. </w:t>
      </w:r>
      <w:proofErr w:type="gramStart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Проекты называются в старших группах «</w:t>
      </w:r>
      <w:proofErr w:type="spellStart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Уйный-уйный</w:t>
      </w:r>
      <w:proofErr w:type="spellEnd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үсәбез» («Растём, играя»), в подготовительных - «Без </w:t>
      </w:r>
      <w:proofErr w:type="spellStart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инде</w:t>
      </w:r>
      <w:proofErr w:type="spellEnd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хәзер зурлар-мәктәпкә илтә </w:t>
      </w:r>
      <w:proofErr w:type="spellStart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юллар</w:t>
      </w:r>
      <w:proofErr w:type="spellEnd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» («Скоро в школу»).</w:t>
      </w:r>
      <w:proofErr w:type="gramEnd"/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У детей формируются умения: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 * различать речь на татарском и родном языках;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 * понимать речь на татарском языке в пределах изученных тем;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 * задавать вопросы;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 * выражать просьбу, желание, потребности, необходимость чего-либо;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 * пересказывать небольшие по объёму тексты;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 * составлять рассказ по картине и наблюдениям;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   * рассказывать стихотворение, считалки, петь песенки, сказки.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 Чем младше ребёнок, тем больше у него шансов овладеть вторым языком в максимально возможном объёме и с естественным произношением.</w:t>
      </w:r>
    </w:p>
    <w:p w:rsidR="008E09CD" w:rsidRPr="008E09CD" w:rsidRDefault="008E09CD" w:rsidP="008E09CD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          Хорошие результаты обучения появляются лишь тогда, когда согласуются усилия педагогов и родителей.</w:t>
      </w:r>
    </w:p>
    <w:p w:rsidR="008E09CD" w:rsidRPr="008E09CD" w:rsidRDefault="008E09CD" w:rsidP="008E09CD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8E09CD" w:rsidRPr="008E09CD" w:rsidRDefault="008E09CD" w:rsidP="008E09CD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r w:rsidRPr="008E09CD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8E09CD" w:rsidRDefault="008E09CD"/>
    <w:sectPr w:rsidR="008E09CD" w:rsidSect="00FB3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09CD"/>
    <w:rsid w:val="008E09CD"/>
    <w:rsid w:val="00A516B0"/>
    <w:rsid w:val="00FB3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32"/>
  </w:style>
  <w:style w:type="paragraph" w:styleId="1">
    <w:name w:val="heading 1"/>
    <w:basedOn w:val="a"/>
    <w:link w:val="10"/>
    <w:uiPriority w:val="9"/>
    <w:qFormat/>
    <w:rsid w:val="008E09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9C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8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dcterms:created xsi:type="dcterms:W3CDTF">2015-04-16T11:56:00Z</dcterms:created>
  <dcterms:modified xsi:type="dcterms:W3CDTF">2015-05-05T04:48:00Z</dcterms:modified>
</cp:coreProperties>
</file>